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5F" w:rsidRPr="00FA62E9" w:rsidRDefault="00FA62E9" w:rsidP="00FA62E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F4F4F"/>
        </w:rPr>
      </w:pPr>
      <w:r>
        <w:rPr>
          <w:rStyle w:val="Pogrubienie"/>
          <w:color w:val="4F4F4F"/>
        </w:rPr>
        <w:t xml:space="preserve">Rodziny przeżywające </w:t>
      </w:r>
      <w:r w:rsidR="0015165F" w:rsidRPr="00FA62E9">
        <w:rPr>
          <w:rStyle w:val="Pogrubienie"/>
          <w:color w:val="4F4F4F"/>
        </w:rPr>
        <w:t>trudności w wypełnianiu funkcji opie</w:t>
      </w:r>
      <w:r w:rsidR="00AA2665" w:rsidRPr="00FA62E9">
        <w:rPr>
          <w:rStyle w:val="Pogrubienie"/>
          <w:color w:val="4F4F4F"/>
        </w:rPr>
        <w:t xml:space="preserve">kuńczo-wychowawczej   mogą </w:t>
      </w:r>
      <w:r w:rsidR="0015165F" w:rsidRPr="00FA62E9">
        <w:rPr>
          <w:rStyle w:val="Pogrubienie"/>
          <w:color w:val="4F4F4F"/>
        </w:rPr>
        <w:t xml:space="preserve">otrzymać wsparcie </w:t>
      </w:r>
      <w:r w:rsidR="00924C94">
        <w:rPr>
          <w:rStyle w:val="Pogrubienie"/>
          <w:color w:val="4F4F4F"/>
        </w:rPr>
        <w:t>z</w:t>
      </w:r>
      <w:r w:rsidR="0015165F" w:rsidRPr="00FA62E9">
        <w:rPr>
          <w:rStyle w:val="Pogrubienie"/>
          <w:color w:val="4F4F4F"/>
        </w:rPr>
        <w:t xml:space="preserve"> </w:t>
      </w:r>
      <w:r w:rsidR="00AA2665" w:rsidRPr="00FA62E9">
        <w:rPr>
          <w:rStyle w:val="Pogrubienie"/>
          <w:color w:val="4F4F4F"/>
        </w:rPr>
        <w:t xml:space="preserve">Gminnego Ośrodka Pomocy Społecznej </w:t>
      </w:r>
      <w:r>
        <w:rPr>
          <w:rStyle w:val="Pogrubienie"/>
          <w:color w:val="4F4F4F"/>
        </w:rPr>
        <w:br/>
      </w:r>
      <w:r w:rsidR="00AA2665" w:rsidRPr="00FA62E9">
        <w:rPr>
          <w:rStyle w:val="Pogrubienie"/>
          <w:color w:val="4F4F4F"/>
        </w:rPr>
        <w:t xml:space="preserve">w Łopusznie </w:t>
      </w:r>
      <w:r w:rsidR="0015165F" w:rsidRPr="00FA62E9">
        <w:rPr>
          <w:rStyle w:val="Pogrubienie"/>
          <w:color w:val="4F4F4F"/>
        </w:rPr>
        <w:t>w postaci asystenta rodziny. Możliwość taka wynika z ustawy o wspieraniu rodziny i systemie pieczy za</w:t>
      </w:r>
      <w:r w:rsidR="00AA2665" w:rsidRPr="00FA62E9">
        <w:rPr>
          <w:rStyle w:val="Pogrubienie"/>
          <w:color w:val="4F4F4F"/>
        </w:rPr>
        <w:t xml:space="preserve">stępczej z dnia 9 czerwca 2011 r. </w:t>
      </w:r>
    </w:p>
    <w:p w:rsidR="0015165F" w:rsidRPr="00FA62E9" w:rsidRDefault="0015165F" w:rsidP="00FA62E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F4F4F"/>
        </w:rPr>
      </w:pPr>
      <w:r w:rsidRPr="00FA62E9">
        <w:rPr>
          <w:color w:val="4F4F4F"/>
        </w:rPr>
        <w:t xml:space="preserve">Ustawa o wspieraniu rodziny i systemie pieczy zastępczej nałożyła na gminy obowiązek udzielania pomocy rodzinom dysfunkcyjnym z dziećmi. Pomoc ta realizowana </w:t>
      </w:r>
      <w:r w:rsidR="00AA2665" w:rsidRPr="00FA62E9">
        <w:rPr>
          <w:color w:val="4F4F4F"/>
        </w:rPr>
        <w:t xml:space="preserve">jest </w:t>
      </w:r>
      <w:r w:rsidRPr="00FA62E9">
        <w:rPr>
          <w:color w:val="4F4F4F"/>
        </w:rPr>
        <w:t xml:space="preserve">poprzez działania asystenta rodzinnego, który </w:t>
      </w:r>
      <w:r w:rsidR="00AA2665" w:rsidRPr="00FA62E9">
        <w:rPr>
          <w:color w:val="4F4F4F"/>
        </w:rPr>
        <w:t>wspiera</w:t>
      </w:r>
      <w:r w:rsidRPr="00FA62E9">
        <w:rPr>
          <w:color w:val="4F4F4F"/>
        </w:rPr>
        <w:t xml:space="preserve"> rodziny w przezwyciężaniu trudności związanych z opieką i wychowaniem małoletnich dzieci.</w:t>
      </w:r>
    </w:p>
    <w:p w:rsidR="0015165F" w:rsidRPr="00FA62E9" w:rsidRDefault="0015165F" w:rsidP="00FA62E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F4F4F"/>
        </w:rPr>
      </w:pPr>
      <w:r w:rsidRPr="00FA62E9">
        <w:rPr>
          <w:color w:val="4F4F4F"/>
        </w:rPr>
        <w:t>Asystent ułatwi</w:t>
      </w:r>
      <w:r w:rsidR="00FA62E9">
        <w:rPr>
          <w:color w:val="4F4F4F"/>
        </w:rPr>
        <w:t>a</w:t>
      </w:r>
      <w:r w:rsidRPr="00FA62E9">
        <w:rPr>
          <w:color w:val="4F4F4F"/>
        </w:rPr>
        <w:t xml:space="preserve"> rodzicom wypełnianie ról społecznych</w:t>
      </w:r>
      <w:r w:rsidR="00FA62E9" w:rsidRPr="00FA62E9">
        <w:rPr>
          <w:color w:val="4F4F4F"/>
        </w:rPr>
        <w:t>,</w:t>
      </w:r>
      <w:r w:rsidRPr="00FA62E9">
        <w:rPr>
          <w:color w:val="4F4F4F"/>
        </w:rPr>
        <w:t xml:space="preserve"> aby doprowadzić do osiągnięcia podstawowej stabilizacji życiowej i nie dopuścić do umieszczania dzieci poza rodziną </w:t>
      </w:r>
      <w:r w:rsidR="00924C94">
        <w:rPr>
          <w:color w:val="4F4F4F"/>
        </w:rPr>
        <w:br/>
      </w:r>
      <w:r w:rsidRPr="00FA62E9">
        <w:rPr>
          <w:color w:val="4F4F4F"/>
        </w:rPr>
        <w:t>w placówkach lub rodzinach zastępczych. Jeśli dzieci znajdują się pod pieczę zastępczą, rolą asystenta będą działania na rzecz ich jak najszybszego powrotu do rodziny.</w:t>
      </w:r>
    </w:p>
    <w:p w:rsidR="0015165F" w:rsidRPr="00FA62E9" w:rsidRDefault="0015165F" w:rsidP="00FA62E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F4F4F"/>
        </w:rPr>
      </w:pPr>
      <w:r w:rsidRPr="00FA62E9">
        <w:rPr>
          <w:rStyle w:val="Pogrubienie"/>
          <w:color w:val="4F4F4F"/>
        </w:rPr>
        <w:t>W przypadku powzięcia informacji o rodzinie przeżywającej trudności w wypełnianiu funkcji opiekuńczo-wychowawczych</w:t>
      </w:r>
      <w:r w:rsidR="00FA62E9">
        <w:rPr>
          <w:color w:val="4F4F4F"/>
        </w:rPr>
        <w:t xml:space="preserve">, </w:t>
      </w:r>
      <w:r w:rsidRPr="00FA62E9">
        <w:rPr>
          <w:rStyle w:val="Pogrubienie"/>
          <w:color w:val="4F4F4F"/>
        </w:rPr>
        <w:t>kierownik</w:t>
      </w:r>
      <w:r w:rsidR="00FA62E9" w:rsidRPr="00FA62E9">
        <w:rPr>
          <w:rStyle w:val="Pogrubienie"/>
          <w:color w:val="4F4F4F"/>
        </w:rPr>
        <w:t xml:space="preserve"> ośrodka pomocy społecznej zleca</w:t>
      </w:r>
      <w:r w:rsidR="00FA62E9">
        <w:rPr>
          <w:rStyle w:val="Pogrubienie"/>
          <w:color w:val="4F4F4F"/>
        </w:rPr>
        <w:t xml:space="preserve"> </w:t>
      </w:r>
      <w:r w:rsidRPr="00FA62E9">
        <w:rPr>
          <w:rStyle w:val="Pogrubienie"/>
          <w:color w:val="4F4F4F"/>
        </w:rPr>
        <w:t>przeprowadzenie w tej rodzinie rodzinnego wywiadu środowiskowego</w:t>
      </w:r>
      <w:r w:rsidRPr="00FA62E9">
        <w:rPr>
          <w:color w:val="4F4F4F"/>
        </w:rPr>
        <w:t>. Jeżeli rodzinny</w:t>
      </w:r>
      <w:r w:rsidRPr="00924C94">
        <w:t> </w:t>
      </w:r>
      <w:hyperlink r:id="rId5" w:history="1">
        <w:r w:rsidRPr="00924C94">
          <w:rPr>
            <w:rStyle w:val="Pogrubienie"/>
          </w:rPr>
          <w:t>wywiad środowiskowy</w:t>
        </w:r>
      </w:hyperlink>
      <w:r w:rsidRPr="00FA62E9">
        <w:rPr>
          <w:color w:val="4F4F4F"/>
        </w:rPr>
        <w:t> potwierdzi występowanie trudności, kierownik ośrodka pomocy społecznej przekaże kwestionariusz wywiadu asystentowi rodziny, który podejmuje pracę z tą rodziną.</w:t>
      </w:r>
    </w:p>
    <w:p w:rsidR="0015165F" w:rsidRPr="00FA62E9" w:rsidRDefault="0015165F" w:rsidP="00FA62E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4F4F4F"/>
        </w:rPr>
      </w:pPr>
      <w:r w:rsidRPr="00FA62E9">
        <w:rPr>
          <w:color w:val="4F4F4F"/>
        </w:rPr>
        <w:t>Przy zlecaniu asystentowi rodziny pracy z daną rodziną, brany jest pod uwagę głównie zakres pomocy, jaki powinien zostać udzielony danej rodzinie. Z ustawy wynika ponadto, że asystent rodziny powinien swą pracę prowadzić za zgodą i przy aktywnym udziale rodziny oraz pobudzać ją do aktywnego współdziałania. Praca z rodziną powinna być organizowana lub kontynuowana również w sytuacji czasowego umieszczenia dziecka poza rodziną. Miejscem prowadzenia pracy z rodziną jest miejsce jej zamieszkania lub miejsce przez nią wskazane.</w:t>
      </w:r>
    </w:p>
    <w:p w:rsidR="0015165F" w:rsidRPr="00FA62E9" w:rsidRDefault="0015165F" w:rsidP="00FA62E9">
      <w:pPr>
        <w:pStyle w:val="NormalnyWeb"/>
        <w:shd w:val="clear" w:color="auto" w:fill="FFFFFF"/>
        <w:spacing w:before="119" w:beforeAutospacing="0" w:after="0" w:afterAutospacing="0" w:line="360" w:lineRule="auto"/>
        <w:jc w:val="both"/>
      </w:pPr>
      <w:r w:rsidRPr="00FA62E9">
        <w:rPr>
          <w:color w:val="252525"/>
        </w:rPr>
        <w:t>Zadania asystenta rodziny określa art. 15 ust. 1 </w:t>
      </w:r>
      <w:r w:rsidRPr="001C2E0B">
        <w:t>ustawy z dnia 9 czerwca 2011 o wspieraniu rodziny i systemie pieczy zastępczej</w:t>
      </w:r>
      <w:r w:rsidRPr="00FA62E9">
        <w:rPr>
          <w:color w:val="252525"/>
          <w:vertAlign w:val="superscript"/>
        </w:rPr>
        <w:t>.</w:t>
      </w:r>
    </w:p>
    <w:p w:rsidR="0015165F" w:rsidRPr="00FA62E9" w:rsidRDefault="0015165F" w:rsidP="00FA62E9">
      <w:pPr>
        <w:pStyle w:val="NormalnyWeb"/>
        <w:numPr>
          <w:ilvl w:val="0"/>
          <w:numId w:val="3"/>
        </w:numPr>
        <w:shd w:val="clear" w:color="auto" w:fill="FFFFFF"/>
        <w:spacing w:before="119" w:beforeAutospacing="0" w:after="0" w:afterAutospacing="0" w:line="360" w:lineRule="auto"/>
        <w:jc w:val="both"/>
      </w:pPr>
      <w:r w:rsidRPr="00FA62E9">
        <w:rPr>
          <w:b/>
          <w:bCs/>
          <w:color w:val="252525"/>
        </w:rPr>
        <w:t>Zakres szczegółowy obowiązków pracownik na zajmowanym stanowisku: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opracowanie i realizacja planu pracy z rodziną we współpracy z członkami rodziny i w konsultacji z </w:t>
      </w:r>
      <w:r w:rsidRPr="001C2E0B">
        <w:t>pracownikiem socjalnym</w:t>
      </w:r>
      <w:r w:rsidRPr="00FA62E9">
        <w:rPr>
          <w:color w:val="252525"/>
        </w:rPr>
        <w:t>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udzielanie pomocy rodzinom w poprawie ich sytuacji życiowej, w tym w zdobywaniu umiejętności prawidłowego prowadzenia </w:t>
      </w:r>
      <w:r w:rsidRPr="001C2E0B">
        <w:t>gospodarstwa domowego</w:t>
      </w:r>
      <w:r w:rsidRPr="00FA62E9">
        <w:rPr>
          <w:color w:val="252525"/>
        </w:rPr>
        <w:t>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lastRenderedPageBreak/>
        <w:t>udzielanie pomocy rodzinom w rozwiązywaniu problemów socjalnych;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udzielanie pomocy rodzinom w rozwiązywaniu problemów psychologicznych;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udzielanie pomocy rodzinom w rozwiązywaniu problemów wychowawczych z dziećmi;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wspieranie aktywności społecznej rodzin;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motywowanie członków rodzin do podnoszenia </w:t>
      </w:r>
      <w:r w:rsidRPr="001C2E0B">
        <w:t>kwalifikacji zawodowych</w:t>
      </w:r>
      <w:r w:rsidRPr="00FA62E9">
        <w:rPr>
          <w:color w:val="252525"/>
        </w:rPr>
        <w:t>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udzielanie pomocy w poszukiwaniu, podejmowaniu i utrzymywaniu pracy zarobkowej;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motywowanie do udziału w zajęciach grupowych dla rodziców, mających na celu kształtowanie prawidłowych wzorców rodzicielskich i umiejętności psychospołecznych;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udzielanie wsparcia dzieciom, w szczególności poprzez udział w zajęciach psychoedukacyjnych;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podejmowanie działań interwencyjnych i zaradczych w sytuacji zagrożenia bezpieczeństwa dzieci i rodzin;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prowadzenie indywidualnych konsultacji wychowawczych dla rodziców i dzieci;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prowadzenie dokumentacji dotyczącej pracy z rodziną;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dokonywanie okresowej oceny sytuacji rodziny, nie rzadziej niż co pół roku;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monitorowanie funkcjonowania rodziny po zakończeniu pracy z rodziną;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sporządzanie, na wniosek </w:t>
      </w:r>
      <w:r w:rsidRPr="001C2E0B">
        <w:t>sądu</w:t>
      </w:r>
      <w:r w:rsidRPr="00FA62E9">
        <w:rPr>
          <w:color w:val="252525"/>
        </w:rPr>
        <w:t>, opinii o rodzinie i jej członkach;</w:t>
      </w:r>
      <w:bookmarkStart w:id="0" w:name="_GoBack"/>
      <w:bookmarkEnd w:id="0"/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15165F" w:rsidRPr="00FA62E9" w:rsidRDefault="0015165F" w:rsidP="00FA62E9">
      <w:pPr>
        <w:pStyle w:val="NormalnyWeb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</w:pPr>
      <w:r w:rsidRPr="00FA62E9">
        <w:rPr>
          <w:color w:val="252525"/>
        </w:rPr>
        <w:t>współpraca z zespołem interdyscyplinarnym lub grupą roboczą lub innymi podmiotami, których pomoc przy wykonywaniu zadań uzna za niezbędną.</w:t>
      </w:r>
    </w:p>
    <w:p w:rsidR="0015165F" w:rsidRPr="00FA62E9" w:rsidRDefault="0015165F" w:rsidP="00FA62E9">
      <w:pPr>
        <w:pStyle w:val="NormalnyWeb"/>
        <w:spacing w:after="0" w:afterAutospacing="0" w:line="360" w:lineRule="auto"/>
        <w:jc w:val="both"/>
      </w:pPr>
      <w:r w:rsidRPr="00FA62E9">
        <w:t xml:space="preserve"> Asystent rodziny spotyka się z rodziną w domu rodziny oraz czasem towarzyszy członkom rodziny do instytucji. Początkowo spotyka się z rodziną często, potem coraz rzadziej. Jedna wizyta może trwać nawet 2 godziny. Asystent rodziny prowadzi dokumentację, planuje </w:t>
      </w:r>
      <w:r w:rsidR="00924C94">
        <w:br/>
      </w:r>
      <w:r w:rsidRPr="00FA62E9">
        <w:t xml:space="preserve">z rodziną, co i jak zrobić oraz pisze sprawozdania z wykonanych działań. Współpracuje </w:t>
      </w:r>
      <w:r w:rsidR="00924C94">
        <w:br/>
      </w:r>
      <w:r w:rsidRPr="00FA62E9">
        <w:t>z innymi pracownikami różnych instytucji pracującymi z rodziną dla dobra całej rodziny, a przede wszystkim, aby dzieci czuły się dobrze i bezpiecznie w rodzinie.</w:t>
      </w:r>
    </w:p>
    <w:p w:rsidR="0015165F" w:rsidRPr="0015165F" w:rsidRDefault="0015165F" w:rsidP="00FA62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Asystent rodziny pomaga zrealizować to, co rodzina chce oraz co inne służby społeczne wymagają od rodziny.</w:t>
      </w:r>
      <w:r w:rsidR="00924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Pomaga tylko w tym, co możliwe jest do osiągnięcia</w:t>
      </w:r>
    </w:p>
    <w:p w:rsidR="002E2EEE" w:rsidRDefault="002E2EEE" w:rsidP="00FA62E9">
      <w:pPr>
        <w:spacing w:after="0" w:line="360" w:lineRule="auto"/>
      </w:pPr>
    </w:p>
    <w:sectPr w:rsidR="002E2EEE" w:rsidSect="00FA62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8F7"/>
    <w:multiLevelType w:val="multilevel"/>
    <w:tmpl w:val="3804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3C8F"/>
    <w:multiLevelType w:val="multilevel"/>
    <w:tmpl w:val="070A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81A17"/>
    <w:multiLevelType w:val="multilevel"/>
    <w:tmpl w:val="0FD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B663B"/>
    <w:multiLevelType w:val="multilevel"/>
    <w:tmpl w:val="647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113B4"/>
    <w:multiLevelType w:val="multilevel"/>
    <w:tmpl w:val="18608F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83675"/>
    <w:multiLevelType w:val="multilevel"/>
    <w:tmpl w:val="C89EE2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BF"/>
    <w:rsid w:val="0015165F"/>
    <w:rsid w:val="001C2E0B"/>
    <w:rsid w:val="002E2EEE"/>
    <w:rsid w:val="004766BF"/>
    <w:rsid w:val="006F6E1C"/>
    <w:rsid w:val="00924C94"/>
    <w:rsid w:val="00AA2665"/>
    <w:rsid w:val="00FA62E9"/>
    <w:rsid w:val="00F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D546A-4445-4873-8907-773B78F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66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165F"/>
    <w:rPr>
      <w:b/>
      <w:bCs/>
    </w:rPr>
  </w:style>
  <w:style w:type="paragraph" w:styleId="Bezodstpw">
    <w:name w:val="No Spacing"/>
    <w:basedOn w:val="Normalny"/>
    <w:uiPriority w:val="1"/>
    <w:qFormat/>
    <w:rsid w:val="0015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A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orzad.infor.pl/wiadomosci/artykuly/485848,rodzinny_wywiad_srodowiskowy_nowe_wzory_kwestionariusza_i_dokument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triline</dc:creator>
  <cp:keywords/>
  <dc:description/>
  <cp:lastModifiedBy>Pomost</cp:lastModifiedBy>
  <cp:revision>4</cp:revision>
  <dcterms:created xsi:type="dcterms:W3CDTF">2017-11-15T07:39:00Z</dcterms:created>
  <dcterms:modified xsi:type="dcterms:W3CDTF">2017-11-16T07:30:00Z</dcterms:modified>
</cp:coreProperties>
</file>